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center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u w:val="single"/>
        </w:rPr>
        <w:t xml:space="preserve">                </w:t>
      </w:r>
      <w:bookmarkStart w:id="0" w:name="_GoBack"/>
      <w:r>
        <w:rPr>
          <w:rFonts w:ascii="Times New Roman" w:hAnsi="Times New Roman" w:eastAsia="方正小标宋简体" w:cs="Times New Roman"/>
          <w:color w:val="000000"/>
          <w:sz w:val="36"/>
          <w:szCs w:val="36"/>
        </w:rPr>
        <w:t>资格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</w:rPr>
        <w:t>考试</w:t>
      </w:r>
      <w:r>
        <w:rPr>
          <w:rFonts w:ascii="Times New Roman" w:hAnsi="Times New Roman" w:eastAsia="方正小标宋简体" w:cs="Times New Roman"/>
          <w:color w:val="000000"/>
          <w:sz w:val="36"/>
          <w:szCs w:val="36"/>
        </w:rPr>
        <w:t>疫情防控承诺书</w:t>
      </w:r>
      <w:bookmarkEnd w:id="0"/>
    </w:p>
    <w:tbl>
      <w:tblPr>
        <w:tblStyle w:val="6"/>
        <w:tblW w:w="13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2623"/>
        <w:gridCol w:w="1849"/>
        <w:gridCol w:w="2790"/>
        <w:gridCol w:w="1746"/>
        <w:gridCol w:w="2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1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62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手机号</w:t>
            </w:r>
          </w:p>
        </w:tc>
        <w:tc>
          <w:tcPr>
            <w:tcW w:w="27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89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6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通信大数据行程卡显示城</w:t>
            </w:r>
            <w:r>
              <w:rPr>
                <w:rFonts w:hint="eastAsia"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市（</w:t>
            </w:r>
            <w:r>
              <w:rPr>
                <w:rFonts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7天内</w:t>
            </w:r>
            <w:r>
              <w:rPr>
                <w:rFonts w:hint="eastAsia"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）</w:t>
            </w:r>
          </w:p>
        </w:tc>
        <w:tc>
          <w:tcPr>
            <w:tcW w:w="9280" w:type="dxa"/>
            <w:gridSpan w:val="4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1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日期</w:t>
            </w:r>
          </w:p>
        </w:tc>
        <w:tc>
          <w:tcPr>
            <w:tcW w:w="262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省市</w:t>
            </w:r>
          </w:p>
        </w:tc>
        <w:tc>
          <w:tcPr>
            <w:tcW w:w="928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详细住址及按</w:t>
            </w:r>
            <w:r>
              <w:rPr>
                <w:rFonts w:hint="eastAsia"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“</w:t>
            </w:r>
            <w:r>
              <w:rPr>
                <w:rFonts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国务院客户端</w:t>
            </w:r>
            <w:r>
              <w:rPr>
                <w:rFonts w:hint="eastAsia"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”</w:t>
            </w:r>
            <w:r>
              <w:rPr>
                <w:rFonts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查询对应</w:t>
            </w:r>
            <w:r>
              <w:rPr>
                <w:rFonts w:hint="eastAsia"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的</w:t>
            </w:r>
            <w:r>
              <w:rPr>
                <w:rFonts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风险等级</w:t>
            </w:r>
            <w:r>
              <w:rPr>
                <w:rFonts w:hint="eastAsia"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填写（</w:t>
            </w:r>
            <w:r>
              <w:rPr>
                <w:rFonts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低、中、高、常态</w:t>
            </w:r>
            <w:r>
              <w:rPr>
                <w:rFonts w:hint="eastAsia"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化</w:t>
            </w:r>
            <w:r>
              <w:rPr>
                <w:rFonts w:ascii="Times New Roman" w:hAnsi="Times New Roman" w:eastAsia="仿宋_GB2312" w:cs="Times New Roman"/>
                <w:b/>
                <w:spacing w:val="-20"/>
                <w:kern w:val="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15" w:type="dxa"/>
            <w:vAlign w:val="center"/>
          </w:tcPr>
          <w:p>
            <w:pPr>
              <w:snapToGrid w:val="0"/>
              <w:ind w:firstLine="560" w:firstLineChars="2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日-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</w:tc>
        <w:tc>
          <w:tcPr>
            <w:tcW w:w="2623" w:type="dxa"/>
            <w:vAlign w:val="center"/>
          </w:tcPr>
          <w:p>
            <w:pPr>
              <w:snapToGrid w:val="0"/>
              <w:ind w:firstLine="840" w:firstLineChars="3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市</w:t>
            </w:r>
          </w:p>
        </w:tc>
        <w:tc>
          <w:tcPr>
            <w:tcW w:w="9280" w:type="dxa"/>
            <w:gridSpan w:val="4"/>
            <w:vAlign w:val="center"/>
          </w:tcPr>
          <w:p>
            <w:pPr>
              <w:snapToGrid w:val="0"/>
              <w:ind w:firstLine="1400" w:firstLineChars="50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区(县)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街道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小区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号楼(   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15" w:type="dxa"/>
            <w:vAlign w:val="center"/>
          </w:tcPr>
          <w:p>
            <w:pPr>
              <w:snapToGrid w:val="0"/>
              <w:ind w:firstLine="560" w:firstLineChars="2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日-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</w:tc>
        <w:tc>
          <w:tcPr>
            <w:tcW w:w="2623" w:type="dxa"/>
            <w:vAlign w:val="center"/>
          </w:tcPr>
          <w:p>
            <w:pPr>
              <w:snapToGrid w:val="0"/>
              <w:ind w:firstLine="840" w:firstLineChars="3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市</w:t>
            </w:r>
          </w:p>
        </w:tc>
        <w:tc>
          <w:tcPr>
            <w:tcW w:w="9280" w:type="dxa"/>
            <w:gridSpan w:val="4"/>
            <w:vAlign w:val="center"/>
          </w:tcPr>
          <w:p>
            <w:pPr>
              <w:snapToGrid w:val="0"/>
              <w:ind w:firstLine="1400" w:firstLineChars="50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区(县)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街道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小区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号楼(   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15" w:type="dxa"/>
            <w:vAlign w:val="center"/>
          </w:tcPr>
          <w:p>
            <w:pPr>
              <w:snapToGrid w:val="0"/>
              <w:ind w:firstLine="560" w:firstLineChars="2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日-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</w:tc>
        <w:tc>
          <w:tcPr>
            <w:tcW w:w="2623" w:type="dxa"/>
            <w:vAlign w:val="center"/>
          </w:tcPr>
          <w:p>
            <w:pPr>
              <w:snapToGrid w:val="0"/>
              <w:ind w:firstLine="840" w:firstLineChars="3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市</w:t>
            </w:r>
          </w:p>
        </w:tc>
        <w:tc>
          <w:tcPr>
            <w:tcW w:w="9280" w:type="dxa"/>
            <w:gridSpan w:val="4"/>
          </w:tcPr>
          <w:p>
            <w:pPr>
              <w:ind w:firstLine="1400" w:firstLineChars="500"/>
              <w:rPr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区(县)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街道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小区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号楼(   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15" w:type="dxa"/>
            <w:vAlign w:val="center"/>
          </w:tcPr>
          <w:p>
            <w:pPr>
              <w:snapToGrid w:val="0"/>
              <w:ind w:firstLine="560" w:firstLineChars="2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日-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</w:tc>
        <w:tc>
          <w:tcPr>
            <w:tcW w:w="2623" w:type="dxa"/>
            <w:vAlign w:val="center"/>
          </w:tcPr>
          <w:p>
            <w:pPr>
              <w:snapToGrid w:val="0"/>
              <w:ind w:firstLine="840" w:firstLineChars="3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市</w:t>
            </w:r>
          </w:p>
        </w:tc>
        <w:tc>
          <w:tcPr>
            <w:tcW w:w="9280" w:type="dxa"/>
            <w:gridSpan w:val="4"/>
          </w:tcPr>
          <w:p>
            <w:pPr>
              <w:ind w:firstLine="1400" w:firstLineChars="500"/>
              <w:rPr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区(县)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街道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小区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号楼(   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2" w:hRule="atLeast"/>
        </w:trPr>
        <w:tc>
          <w:tcPr>
            <w:tcW w:w="13918" w:type="dxa"/>
            <w:gridSpan w:val="6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我已充分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知晓考点城市对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高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中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低风险区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及重点地区旅居史来（返）人员最新管控要求，（</w:t>
            </w:r>
            <w:r>
              <w:rPr>
                <w:rFonts w:hint="eastAsia" w:ascii="黑体" w:hAnsi="黑体" w:eastAsia="黑体" w:cs="Times New Roman"/>
                <w:kern w:val="0"/>
                <w:sz w:val="28"/>
                <w:szCs w:val="28"/>
              </w:rPr>
              <w:t>以考试当天国务院客户端查询结果为准[可扫描右侧二维码</w:t>
            </w:r>
            <w:r>
              <w:rPr>
                <w:rFonts w:ascii="黑体" w:hAnsi="黑体" w:eastAsia="黑体" w:cs="Times New Roman"/>
                <w:kern w:val="0"/>
                <w:sz w:val="28"/>
                <w:szCs w:val="28"/>
              </w:rPr>
              <w:t>]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知晓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辽宁人事考试网《辽宁省人事考试新冠肺炎疫情防控告知书（2022年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1月版）》和本溪市考试防疫相关要求，并承诺严格遵守。</w:t>
            </w:r>
          </w:p>
          <w:p>
            <w:pPr>
              <w:snapToGrid w:val="0"/>
              <w:spacing w:line="4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本人：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（有、无）中、高风险区旅居史（或其他不得参加考试情形）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；</w:t>
            </w:r>
          </w:p>
          <w:p>
            <w:pPr>
              <w:snapToGrid w:val="0"/>
              <w:spacing w:line="400" w:lineRule="exact"/>
              <w:ind w:firstLine="840" w:firstLineChars="3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（有、无）低风险区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或重点地区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旅居史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；</w:t>
            </w:r>
          </w:p>
          <w:p>
            <w:pPr>
              <w:snapToGrid w:val="0"/>
              <w:spacing w:line="400" w:lineRule="exact"/>
              <w:ind w:firstLine="840" w:firstLineChars="3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（是、否）已向考点城市临时居住地防疫部门报备（本溪市域外考生填写）；</w:t>
            </w:r>
          </w:p>
          <w:p>
            <w:pPr>
              <w:snapToGrid w:val="0"/>
              <w:spacing w:line="400" w:lineRule="exact"/>
              <w:ind w:firstLine="800" w:firstLineChars="4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kern w:val="0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7240270</wp:posOffset>
                  </wp:positionH>
                  <wp:positionV relativeFrom="paragraph">
                    <wp:posOffset>-1485900</wp:posOffset>
                  </wp:positionV>
                  <wp:extent cx="1487805" cy="1487805"/>
                  <wp:effectExtent l="0" t="0" r="0" b="0"/>
                  <wp:wrapSquare wrapText="bothSides"/>
                  <wp:docPr id="4" name="图片 4" descr="C:\Users\王\AppData\Local\Temp\WeChat Files\9d0d21cb3475bd2eb9cd785494c9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王\AppData\Local\Temp\WeChat Files\9d0d21cb3475bd2eb9cd785494c9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805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（有、无）体温异常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干咳、乏力等呼吸道症状（须提供三甲医院证明或现场防疫人员研判）。</w:t>
            </w:r>
          </w:p>
          <w:p>
            <w:pPr>
              <w:snapToGrid w:val="0"/>
              <w:spacing w:line="400" w:lineRule="exact"/>
              <w:ind w:firstLine="560" w:firstLineChars="200"/>
              <w:rPr>
                <w:rFonts w:ascii="黑体" w:hAnsi="黑体" w:eastAsia="黑体" w:cs="Times New Roman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kern w:val="0"/>
                <w:sz w:val="28"/>
                <w:szCs w:val="28"/>
              </w:rPr>
              <w:t>本人郑重承诺：上述承诺情况属实，如有隐瞒，将承担相应法律责任。</w:t>
            </w:r>
          </w:p>
          <w:p>
            <w:pPr>
              <w:snapToGrid w:val="0"/>
              <w:spacing w:line="400" w:lineRule="exact"/>
              <w:ind w:firstLine="6072" w:firstLineChars="2200"/>
              <w:rPr>
                <w:rFonts w:ascii="黑体" w:hAnsi="黑体" w:eastAsia="黑体" w:cs="Times New Roman"/>
                <w:spacing w:val="-2"/>
                <w:kern w:val="0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ind w:firstLine="4620" w:firstLineChars="1650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承诺人（手写签字）：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</w:tc>
      </w:tr>
    </w:tbl>
    <w:p>
      <w:pPr>
        <w:snapToGrid w:val="0"/>
      </w:pPr>
    </w:p>
    <w:sectPr>
      <w:footerReference r:id="rId3" w:type="default"/>
      <w:pgSz w:w="16838" w:h="11906" w:orient="landscape"/>
      <w:pgMar w:top="1135" w:right="1531" w:bottom="1418" w:left="1701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38025852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OTUwNGMwYWRmMzBjZWZjOTg0OTA4OTEwNGNiZmMifQ=="/>
  </w:docVars>
  <w:rsids>
    <w:rsidRoot w:val="00CC2900"/>
    <w:rsid w:val="00094AD0"/>
    <w:rsid w:val="001275B0"/>
    <w:rsid w:val="00255BFD"/>
    <w:rsid w:val="00386FE9"/>
    <w:rsid w:val="004273E6"/>
    <w:rsid w:val="00570B27"/>
    <w:rsid w:val="008B53C0"/>
    <w:rsid w:val="00C105C7"/>
    <w:rsid w:val="00CC2900"/>
    <w:rsid w:val="00D644D5"/>
    <w:rsid w:val="5607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1"/>
    </w:pPr>
    <w:rPr>
      <w:rFonts w:ascii="等线 Light" w:hAnsi="等线 Light" w:eastAsia="等线 Light" w:cs="Times New Roman"/>
      <w:b/>
      <w:bCs/>
      <w:kern w:val="0"/>
      <w:sz w:val="32"/>
      <w:szCs w:val="32"/>
      <w:lang w:val="zh-CN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unhideWhenUsed/>
    <w:uiPriority w:val="0"/>
    <w:rPr>
      <w:rFonts w:ascii="宋体" w:hAnsi="Courier New" w:cs="Times New Roman"/>
      <w:b/>
      <w:kern w:val="20"/>
      <w:szCs w:val="20"/>
      <w:u w:val="single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2 Char"/>
    <w:basedOn w:val="7"/>
    <w:link w:val="2"/>
    <w:qFormat/>
    <w:uiPriority w:val="9"/>
    <w:rPr>
      <w:rFonts w:ascii="等线 Light" w:hAnsi="等线 Light" w:eastAsia="等线 Light" w:cs="Times New Roman"/>
      <w:b/>
      <w:bCs/>
      <w:kern w:val="0"/>
      <w:sz w:val="32"/>
      <w:szCs w:val="32"/>
      <w:lang w:val="zh-CN"/>
    </w:rPr>
  </w:style>
  <w:style w:type="character" w:customStyle="1" w:styleId="10">
    <w:name w:val="页脚 Char"/>
    <w:basedOn w:val="7"/>
    <w:link w:val="4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1">
    <w:name w:val="纯文本 Char"/>
    <w:basedOn w:val="7"/>
    <w:link w:val="3"/>
    <w:qFormat/>
    <w:uiPriority w:val="0"/>
    <w:rPr>
      <w:rFonts w:ascii="宋体" w:hAnsi="Courier New" w:eastAsia="宋体" w:cs="Times New Roman"/>
      <w:b/>
      <w:kern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445</Words>
  <Characters>453</Characters>
  <Lines>32</Lines>
  <Paragraphs>9</Paragraphs>
  <TotalTime>37</TotalTime>
  <ScaleCrop>false</ScaleCrop>
  <LinksUpToDate>false</LinksUpToDate>
  <CharactersWithSpaces>689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2022-11-10T07:32:00Z</dcterms:created>
  <dc:creator>nd</dc:creator>
  <cp:lastModifiedBy>Ren%C3%A9%F0%9F%8D%8A%E5%B7%B4%E9%BB%8E%</cp:lastModifiedBy>
  <dcterms:modified xsi:type="dcterms:W3CDTF">2022-11-11T02:09:17Z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566CB8FF98394C3E8B9C25CA42A3EE8B</vt:lpwstr>
  </property>
</Properties>
</file>